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F4" w:rsidRPr="00BA60F4" w:rsidRDefault="00BA60F4" w:rsidP="00BA6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60F4">
        <w:rPr>
          <w:rFonts w:ascii="Times New Roman" w:eastAsia="Times New Roman" w:hAnsi="Times New Roman" w:cs="Times New Roman"/>
          <w:sz w:val="24"/>
          <w:szCs w:val="24"/>
          <w:lang w:eastAsia="cs-CZ"/>
        </w:rPr>
        <w:t>1. Přihláška je závazná, po zaplacení nemůžeme kurzovné vracet. V případě vážných důvodů (stěhování, úmrtí v rodině, dlouhodobá nem</w:t>
      </w:r>
      <w:r w:rsidR="001336E5">
        <w:rPr>
          <w:rFonts w:ascii="Times New Roman" w:eastAsia="Times New Roman" w:hAnsi="Times New Roman" w:cs="Times New Roman"/>
          <w:sz w:val="24"/>
          <w:szCs w:val="24"/>
          <w:lang w:eastAsia="cs-CZ"/>
        </w:rPr>
        <w:t>oc) může být kurzovné vráceno (25</w:t>
      </w:r>
      <w:r w:rsidRPr="00BA60F4">
        <w:rPr>
          <w:rFonts w:ascii="Times New Roman" w:eastAsia="Times New Roman" w:hAnsi="Times New Roman" w:cs="Times New Roman"/>
          <w:sz w:val="24"/>
          <w:szCs w:val="24"/>
          <w:lang w:eastAsia="cs-CZ"/>
        </w:rPr>
        <w:t>% storno poplatek).</w:t>
      </w:r>
    </w:p>
    <w:p w:rsidR="00BA60F4" w:rsidRPr="00BA60F4" w:rsidRDefault="00BA60F4" w:rsidP="00BA6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60F4">
        <w:rPr>
          <w:rFonts w:ascii="Times New Roman" w:eastAsia="Times New Roman" w:hAnsi="Times New Roman" w:cs="Times New Roman"/>
          <w:sz w:val="24"/>
          <w:szCs w:val="24"/>
          <w:lang w:eastAsia="cs-CZ"/>
        </w:rPr>
        <w:t>2. Řádná docházka je v zájmu návštěvníka, absenci však nemůžeme finančně odškodnit. V případě, že je to možné, může být frekventantovi nabídnut náhradní termín výuky.</w:t>
      </w:r>
    </w:p>
    <w:p w:rsidR="00BA60F4" w:rsidRPr="00BA60F4" w:rsidRDefault="00BA60F4" w:rsidP="00BA6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60F4">
        <w:rPr>
          <w:rFonts w:ascii="Times New Roman" w:eastAsia="Times New Roman" w:hAnsi="Times New Roman" w:cs="Times New Roman"/>
          <w:sz w:val="24"/>
          <w:szCs w:val="24"/>
          <w:lang w:eastAsia="cs-CZ"/>
        </w:rPr>
        <w:t>3. Zrušení výuky je v případě nutnosti vyhrazena. Taneční škola je povinna včas frekventanty o změně informovat a výuku také nahradit.</w:t>
      </w:r>
    </w:p>
    <w:p w:rsidR="00BA60F4" w:rsidRPr="00BA60F4" w:rsidRDefault="00BA60F4" w:rsidP="00BA6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60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 Při každé návštěvě lekce účastník předkládá průkazku k zaznamenání účasti. Průkazka je vydána účastníkovi během zápisu. V případě ztráty požádá účastník kurzu o vydání duplikátu. </w:t>
      </w:r>
    </w:p>
    <w:p w:rsidR="00BA60F4" w:rsidRPr="00BA60F4" w:rsidRDefault="00BA60F4" w:rsidP="00BA6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60F4">
        <w:rPr>
          <w:rFonts w:ascii="Times New Roman" w:eastAsia="Times New Roman" w:hAnsi="Times New Roman" w:cs="Times New Roman"/>
          <w:sz w:val="24"/>
          <w:szCs w:val="24"/>
          <w:lang w:eastAsia="cs-CZ"/>
        </w:rPr>
        <w:t>5. V průběhu výuky pro mládež není možné odcházet. Pokud je z jakéhokoliv důvodu nutný předčasný odchod účastníka kurzu, prosíme rodiče o krátké písemné sdělení (bez udání důvodu) i s připsáním tel. čísla domů příp. na mobil.</w:t>
      </w:r>
    </w:p>
    <w:p w:rsidR="00BA60F4" w:rsidRPr="00BA60F4" w:rsidRDefault="00BA60F4" w:rsidP="00BA6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60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6. Garde (doprovázející osoby v kurzech pro mládež) se prokazují při </w:t>
      </w:r>
      <w:proofErr w:type="gramStart"/>
      <w:r w:rsidRPr="00BA60F4">
        <w:rPr>
          <w:rFonts w:ascii="Times New Roman" w:eastAsia="Times New Roman" w:hAnsi="Times New Roman" w:cs="Times New Roman"/>
          <w:sz w:val="24"/>
          <w:szCs w:val="24"/>
          <w:lang w:eastAsia="cs-CZ"/>
        </w:rPr>
        <w:t>vs</w:t>
      </w:r>
      <w:r w:rsidR="001336E5">
        <w:rPr>
          <w:rFonts w:ascii="Times New Roman" w:eastAsia="Times New Roman" w:hAnsi="Times New Roman" w:cs="Times New Roman"/>
          <w:sz w:val="24"/>
          <w:szCs w:val="24"/>
          <w:lang w:eastAsia="cs-CZ"/>
        </w:rPr>
        <w:t>tupu  průkazkou</w:t>
      </w:r>
      <w:proofErr w:type="gramEnd"/>
      <w:r w:rsidR="001336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„</w:t>
      </w:r>
      <w:proofErr w:type="spellStart"/>
      <w:r w:rsidR="001336E5">
        <w:rPr>
          <w:rFonts w:ascii="Times New Roman" w:eastAsia="Times New Roman" w:hAnsi="Times New Roman" w:cs="Times New Roman"/>
          <w:sz w:val="24"/>
          <w:szCs w:val="24"/>
          <w:lang w:eastAsia="cs-CZ"/>
        </w:rPr>
        <w:t>gardenkou</w:t>
      </w:r>
      <w:proofErr w:type="spellEnd"/>
      <w:r w:rsidR="001336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 </w:t>
      </w:r>
    </w:p>
    <w:p w:rsidR="00BA60F4" w:rsidRPr="00BA60F4" w:rsidRDefault="00BA60F4" w:rsidP="00BA6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60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7. Společensky vhodné oblečení pro účastníky kurzu a pro návštěvníky je zásadní podmínkou. V případě nesplnění se nebude moci žák či host lekce zúčastnit. (viz. </w:t>
      </w:r>
      <w:proofErr w:type="gramStart"/>
      <w:r w:rsidRPr="00BA60F4">
        <w:rPr>
          <w:rFonts w:ascii="Times New Roman" w:eastAsia="Times New Roman" w:hAnsi="Times New Roman" w:cs="Times New Roman"/>
          <w:sz w:val="24"/>
          <w:szCs w:val="24"/>
          <w:lang w:eastAsia="cs-CZ"/>
        </w:rPr>
        <w:t>bod</w:t>
      </w:r>
      <w:proofErr w:type="gramEnd"/>
      <w:r w:rsidRPr="00BA60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19)</w:t>
      </w:r>
    </w:p>
    <w:p w:rsidR="00BA60F4" w:rsidRPr="00BA60F4" w:rsidRDefault="00BA60F4" w:rsidP="00BA6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60F4">
        <w:rPr>
          <w:rFonts w:ascii="Times New Roman" w:eastAsia="Times New Roman" w:hAnsi="Times New Roman" w:cs="Times New Roman"/>
          <w:sz w:val="24"/>
          <w:szCs w:val="24"/>
          <w:lang w:eastAsia="cs-CZ"/>
        </w:rPr>
        <w:t>8. Frek</w:t>
      </w:r>
      <w:r w:rsidR="001336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ventanti docházejí do kurzu </w:t>
      </w:r>
      <w:r w:rsidRPr="00BA60F4">
        <w:rPr>
          <w:rFonts w:ascii="Times New Roman" w:eastAsia="Times New Roman" w:hAnsi="Times New Roman" w:cs="Times New Roman"/>
          <w:sz w:val="24"/>
          <w:szCs w:val="24"/>
          <w:lang w:eastAsia="cs-CZ"/>
        </w:rPr>
        <w:t>v předepsaném obleč</w:t>
      </w:r>
      <w:r w:rsidR="001336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ení a včas. </w:t>
      </w:r>
    </w:p>
    <w:p w:rsidR="00BA60F4" w:rsidRPr="00BA60F4" w:rsidRDefault="00BA60F4" w:rsidP="00BA6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60F4">
        <w:rPr>
          <w:rFonts w:ascii="Times New Roman" w:eastAsia="Times New Roman" w:hAnsi="Times New Roman" w:cs="Times New Roman"/>
          <w:sz w:val="24"/>
          <w:szCs w:val="24"/>
          <w:lang w:eastAsia="cs-CZ"/>
        </w:rPr>
        <w:t>9. K odkládání svrchního oblečení a zavazadel slouží šatna. V našem kurzu bude zajištěna tato služba. Do sálu není vhodné, z prostorových a estetických důvodů, donášet kabáty, bundy a zavazadla, vyjma dámské kabelky.</w:t>
      </w:r>
    </w:p>
    <w:p w:rsidR="00BA60F4" w:rsidRPr="00BA60F4" w:rsidRDefault="00BA60F4" w:rsidP="00BA6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60F4">
        <w:rPr>
          <w:rFonts w:ascii="Times New Roman" w:eastAsia="Times New Roman" w:hAnsi="Times New Roman" w:cs="Times New Roman"/>
          <w:sz w:val="24"/>
          <w:szCs w:val="24"/>
          <w:lang w:eastAsia="cs-CZ"/>
        </w:rPr>
        <w:t>10. Společenská pravidla a pokyny vyučujícího jsou pro účastníky kurzu a jejich hosty závazné. V případě opakovaných hrubých přestupků proti společenské etiketě může vyučující účastníka z kurzů bez náhrady vyloučit.</w:t>
      </w:r>
    </w:p>
    <w:p w:rsidR="00BA60F4" w:rsidRPr="00BA60F4" w:rsidRDefault="00BA60F4" w:rsidP="00BA6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60F4">
        <w:rPr>
          <w:rFonts w:ascii="Times New Roman" w:eastAsia="Times New Roman" w:hAnsi="Times New Roman" w:cs="Times New Roman"/>
          <w:sz w:val="24"/>
          <w:szCs w:val="24"/>
          <w:lang w:eastAsia="cs-CZ"/>
        </w:rPr>
        <w:t>11. Pořizování fotografií a videozáznamů v sálu v průběhu hodin na jakékoliv nosiče není možné bez souhlasu vyučujícího před zahájením lekce.</w:t>
      </w:r>
    </w:p>
    <w:p w:rsidR="00BA60F4" w:rsidRPr="00BA60F4" w:rsidRDefault="00BA60F4" w:rsidP="00BA6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60F4">
        <w:rPr>
          <w:rFonts w:ascii="Times New Roman" w:eastAsia="Times New Roman" w:hAnsi="Times New Roman" w:cs="Times New Roman"/>
          <w:sz w:val="24"/>
          <w:szCs w:val="24"/>
          <w:lang w:eastAsia="cs-CZ"/>
        </w:rPr>
        <w:t>12. Během výuky není vhodné používat mobilní telefony. V případě, že se bez telefonu neobejdete, zajistěte prosím, aby ostatní nemohli být rušeni vyzváněním a jinými zvuky Vašeho mobilního aparátu.</w:t>
      </w:r>
    </w:p>
    <w:p w:rsidR="00BA60F4" w:rsidRPr="00BA60F4" w:rsidRDefault="00BA60F4" w:rsidP="00BA6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60F4">
        <w:rPr>
          <w:rFonts w:ascii="Times New Roman" w:eastAsia="Times New Roman" w:hAnsi="Times New Roman" w:cs="Times New Roman"/>
          <w:sz w:val="24"/>
          <w:szCs w:val="24"/>
          <w:lang w:eastAsia="cs-CZ"/>
        </w:rPr>
        <w:t>13. Žvýkací pryž není vhodným společenským doplňkem ani u mládeže, ani u hostů.</w:t>
      </w:r>
    </w:p>
    <w:p w:rsidR="00BA60F4" w:rsidRPr="00BA60F4" w:rsidRDefault="00BA60F4" w:rsidP="00BA6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5163" w:rsidRDefault="00735163" w:rsidP="00BA6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14</w:t>
      </w:r>
      <w:r w:rsidR="00BA60F4" w:rsidRPr="00BA60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 sálu se nekouří. </w:t>
      </w:r>
    </w:p>
    <w:p w:rsidR="00BA60F4" w:rsidRPr="00BA60F4" w:rsidRDefault="00735163" w:rsidP="00BA6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15</w:t>
      </w:r>
      <w:r w:rsidR="00BA60F4" w:rsidRPr="00BA60F4">
        <w:rPr>
          <w:rFonts w:ascii="Times New Roman" w:eastAsia="Times New Roman" w:hAnsi="Times New Roman" w:cs="Times New Roman"/>
          <w:sz w:val="24"/>
          <w:szCs w:val="24"/>
          <w:lang w:eastAsia="cs-CZ"/>
        </w:rPr>
        <w:t>. Konzumace alkoholických nápojů účastníky kur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zu pro mládež není povolena. </w:t>
      </w:r>
      <w:bookmarkStart w:id="0" w:name="_GoBack"/>
      <w:bookmarkEnd w:id="0"/>
    </w:p>
    <w:p w:rsidR="00BA60F4" w:rsidRPr="00BA60F4" w:rsidRDefault="00BA60F4" w:rsidP="00BA6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60F4">
        <w:rPr>
          <w:rFonts w:ascii="Times New Roman" w:eastAsia="Times New Roman" w:hAnsi="Times New Roman" w:cs="Times New Roman"/>
          <w:sz w:val="24"/>
          <w:szCs w:val="24"/>
          <w:lang w:eastAsia="cs-CZ"/>
        </w:rPr>
        <w:t>17. Doporučení slovy „není vhodné“ apod. obsažená v tomto řádu tanečních kurzů chápou účastníci kurzů a hosté jako závazná.</w:t>
      </w:r>
    </w:p>
    <w:p w:rsidR="00BA60F4" w:rsidRPr="00BA60F4" w:rsidRDefault="00BA60F4" w:rsidP="00BA6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60F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18. Přihlášením do kurzů účastník stvrzuje, že se s tímto řádem tanečního kurzu seznámil a bude jej dodržovat.</w:t>
      </w:r>
    </w:p>
    <w:p w:rsidR="00BA60F4" w:rsidRPr="00BA60F4" w:rsidRDefault="00BA60F4" w:rsidP="00BA6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60F4">
        <w:rPr>
          <w:rFonts w:ascii="Times New Roman" w:eastAsia="Times New Roman" w:hAnsi="Times New Roman" w:cs="Times New Roman"/>
          <w:sz w:val="24"/>
          <w:szCs w:val="24"/>
          <w:lang w:eastAsia="cs-CZ"/>
        </w:rPr>
        <w:t>19. Do kurzu pro mládež nosí společenské oblečení jak účastníci kurzu, tak hosté (rodiče, kamarádi). Dívky: dlouhé či společenské šaty (tzv. koktejlky), sukně, či společenské kalhoty. Halenka či top, boty na nižším podpatku nejlépe s pevnou patou. Chlapci: tmavý oblek (černý, modrý či šedý), tmavé boty a ponožky, bílá či barevná košile s kravatou či motýlkem. Bílé rukavičky doporučujeme. Pokud projeví rodiče či kurzista (</w:t>
      </w:r>
      <w:proofErr w:type="spellStart"/>
      <w:r w:rsidRPr="00BA60F4">
        <w:rPr>
          <w:rFonts w:ascii="Times New Roman" w:eastAsia="Times New Roman" w:hAnsi="Times New Roman" w:cs="Times New Roman"/>
          <w:sz w:val="24"/>
          <w:szCs w:val="24"/>
          <w:lang w:eastAsia="cs-CZ"/>
        </w:rPr>
        <w:t>ka</w:t>
      </w:r>
      <w:proofErr w:type="spellEnd"/>
      <w:r w:rsidRPr="00BA60F4">
        <w:rPr>
          <w:rFonts w:ascii="Times New Roman" w:eastAsia="Times New Roman" w:hAnsi="Times New Roman" w:cs="Times New Roman"/>
          <w:sz w:val="24"/>
          <w:szCs w:val="24"/>
          <w:lang w:eastAsia="cs-CZ"/>
        </w:rPr>
        <w:t>) zájem, taneční škola zprostředkuje a zajistí skutečnou taneční obuv, která je vhodná zároveň pro tanec a zároveň pro jakoukoliv společenskou událost.</w:t>
      </w:r>
    </w:p>
    <w:p w:rsidR="00BA60F4" w:rsidRPr="00BA60F4" w:rsidRDefault="00BA60F4" w:rsidP="00BA60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A60F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Okruhy společenských témat v kurzech pro mládež:</w:t>
      </w:r>
    </w:p>
    <w:p w:rsidR="00BA60F4" w:rsidRPr="00BA60F4" w:rsidRDefault="00BA60F4" w:rsidP="00BA60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60F4">
        <w:rPr>
          <w:rFonts w:ascii="Times New Roman" w:eastAsia="Times New Roman" w:hAnsi="Times New Roman" w:cs="Times New Roman"/>
          <w:sz w:val="24"/>
          <w:szCs w:val="24"/>
          <w:lang w:eastAsia="cs-CZ"/>
        </w:rPr>
        <w:t>obecné zásady platné v rodině, škole a společnosti</w:t>
      </w:r>
    </w:p>
    <w:p w:rsidR="00BA60F4" w:rsidRPr="00BA60F4" w:rsidRDefault="00BA60F4" w:rsidP="00BA60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60F4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společenské pořadí – čestné místo</w:t>
      </w:r>
    </w:p>
    <w:p w:rsidR="00BA60F4" w:rsidRPr="00BA60F4" w:rsidRDefault="00BA60F4" w:rsidP="00BA60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60F4">
        <w:rPr>
          <w:rFonts w:ascii="Times New Roman" w:eastAsia="Times New Roman" w:hAnsi="Times New Roman" w:cs="Times New Roman"/>
          <w:sz w:val="24"/>
          <w:szCs w:val="24"/>
          <w:lang w:eastAsia="cs-CZ"/>
        </w:rPr>
        <w:t>pozdrav – představování – podání ruky</w:t>
      </w:r>
    </w:p>
    <w:p w:rsidR="00BA60F4" w:rsidRPr="00BA60F4" w:rsidRDefault="00BA60F4" w:rsidP="00BA60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60F4">
        <w:rPr>
          <w:rFonts w:ascii="Times New Roman" w:eastAsia="Times New Roman" w:hAnsi="Times New Roman" w:cs="Times New Roman"/>
          <w:sz w:val="24"/>
          <w:szCs w:val="24"/>
          <w:lang w:eastAsia="cs-CZ"/>
        </w:rPr>
        <w:t>péče o zevnějšek – image – oblékání – hygiena</w:t>
      </w:r>
    </w:p>
    <w:p w:rsidR="00BA60F4" w:rsidRPr="00BA60F4" w:rsidRDefault="00BA60F4" w:rsidP="00BA60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60F4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společenské vztahy: muž – žena (společensky významnější osoba)</w:t>
      </w:r>
    </w:p>
    <w:p w:rsidR="00BA60F4" w:rsidRPr="00BA60F4" w:rsidRDefault="00BA60F4" w:rsidP="00BA60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60F4">
        <w:rPr>
          <w:rFonts w:ascii="Times New Roman" w:eastAsia="Times New Roman" w:hAnsi="Times New Roman" w:cs="Times New Roman"/>
          <w:sz w:val="24"/>
          <w:szCs w:val="24"/>
          <w:lang w:eastAsia="cs-CZ"/>
        </w:rPr>
        <w:t>chování na veřejnosti (ulice, kulturní a sportovní zařízení, dopravní prostředky)</w:t>
      </w:r>
    </w:p>
    <w:p w:rsidR="00BA60F4" w:rsidRPr="00BA60F4" w:rsidRDefault="00BA60F4" w:rsidP="00BA60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60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chování v restauraci – </w:t>
      </w:r>
      <w:proofErr w:type="gramStart"/>
      <w:r w:rsidRPr="00BA60F4">
        <w:rPr>
          <w:rFonts w:ascii="Times New Roman" w:eastAsia="Times New Roman" w:hAnsi="Times New Roman" w:cs="Times New Roman"/>
          <w:sz w:val="24"/>
          <w:szCs w:val="24"/>
          <w:lang w:eastAsia="cs-CZ"/>
        </w:rPr>
        <w:t>stolování , rauty</w:t>
      </w:r>
      <w:proofErr w:type="gramEnd"/>
      <w:r w:rsidRPr="00BA60F4">
        <w:rPr>
          <w:rFonts w:ascii="Times New Roman" w:eastAsia="Times New Roman" w:hAnsi="Times New Roman" w:cs="Times New Roman"/>
          <w:sz w:val="24"/>
          <w:szCs w:val="24"/>
          <w:lang w:eastAsia="cs-CZ"/>
        </w:rPr>
        <w:t>, vernisáže, vinárny, taneční sály</w:t>
      </w:r>
    </w:p>
    <w:p w:rsidR="00BA60F4" w:rsidRPr="00BA60F4" w:rsidRDefault="00BA60F4" w:rsidP="00BA60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60F4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společenský takt a cit</w:t>
      </w:r>
    </w:p>
    <w:p w:rsidR="00BA60F4" w:rsidRPr="00BA60F4" w:rsidRDefault="00BA60F4" w:rsidP="00BA60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60F4">
        <w:rPr>
          <w:rFonts w:ascii="Times New Roman" w:eastAsia="Times New Roman" w:hAnsi="Times New Roman" w:cs="Times New Roman"/>
          <w:sz w:val="24"/>
          <w:szCs w:val="24"/>
          <w:lang w:eastAsia="cs-CZ"/>
        </w:rPr>
        <w:t>návštěva – pozvání – druhy návštěv</w:t>
      </w:r>
    </w:p>
    <w:p w:rsidR="00BA60F4" w:rsidRPr="00BA60F4" w:rsidRDefault="00BA60F4" w:rsidP="00BA60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60F4">
        <w:rPr>
          <w:rFonts w:ascii="Times New Roman" w:eastAsia="Times New Roman" w:hAnsi="Times New Roman" w:cs="Times New Roman"/>
          <w:sz w:val="24"/>
          <w:szCs w:val="24"/>
          <w:lang w:eastAsia="cs-CZ"/>
        </w:rPr>
        <w:t>všeobecně: u telefonu – kouření a pití – nezpůsoby</w:t>
      </w:r>
    </w:p>
    <w:p w:rsidR="00BA60F4" w:rsidRPr="00BA60F4" w:rsidRDefault="00BA60F4" w:rsidP="00BA6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60F4">
        <w:rPr>
          <w:rFonts w:ascii="Times New Roman" w:eastAsia="Times New Roman" w:hAnsi="Times New Roman" w:cs="Times New Roman"/>
          <w:sz w:val="24"/>
          <w:szCs w:val="24"/>
          <w:lang w:eastAsia="cs-CZ"/>
        </w:rPr>
        <w:t>Taneční mistři tato témata procházejí průběžně a obecně (nelze projít všechny konkrétní situace).</w:t>
      </w:r>
    </w:p>
    <w:p w:rsidR="00BA60F4" w:rsidRPr="00BA60F4" w:rsidRDefault="001336E5" w:rsidP="00BA6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561C8D" w:rsidRDefault="001336E5"/>
    <w:sectPr w:rsidR="00561C8D" w:rsidSect="00665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52DBC"/>
    <w:multiLevelType w:val="multilevel"/>
    <w:tmpl w:val="2242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60F4"/>
    <w:rsid w:val="001336E5"/>
    <w:rsid w:val="0038196E"/>
    <w:rsid w:val="00390985"/>
    <w:rsid w:val="00665968"/>
    <w:rsid w:val="00735163"/>
    <w:rsid w:val="00BA60F4"/>
    <w:rsid w:val="00C2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5968"/>
  </w:style>
  <w:style w:type="paragraph" w:styleId="Nadpis3">
    <w:name w:val="heading 3"/>
    <w:basedOn w:val="Normln"/>
    <w:link w:val="Nadpis3Char"/>
    <w:uiPriority w:val="9"/>
    <w:qFormat/>
    <w:rsid w:val="00BA60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A60F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A6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529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Kubik</cp:lastModifiedBy>
  <cp:revision>5</cp:revision>
  <dcterms:created xsi:type="dcterms:W3CDTF">2013-01-06T11:03:00Z</dcterms:created>
  <dcterms:modified xsi:type="dcterms:W3CDTF">2014-06-04T10:29:00Z</dcterms:modified>
</cp:coreProperties>
</file>